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5-49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6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7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Style w:val="cat-Dategrp-9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Dategrp-9rplc-2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Style w:val="cat-FIOgrp-16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гражданина РФ, русским языком владеет в переводчике не нужд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ается, 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10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Timegrp-25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 д. 25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4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 в общественном месте в состоянии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имея </w:t>
      </w:r>
      <w:r>
        <w:rPr>
          <w:rFonts w:ascii="Times New Roman" w:eastAsia="Times New Roman" w:hAnsi="Times New Roman" w:cs="Times New Roman"/>
          <w:sz w:val="26"/>
          <w:szCs w:val="26"/>
        </w:rPr>
        <w:t>шаткую походку, неопрятный вне</w:t>
      </w:r>
      <w:r>
        <w:rPr>
          <w:rFonts w:ascii="Times New Roman" w:eastAsia="Times New Roman" w:hAnsi="Times New Roman" w:cs="Times New Roman"/>
          <w:sz w:val="26"/>
          <w:szCs w:val="26"/>
        </w:rPr>
        <w:t>шний вид (</w:t>
      </w:r>
      <w:r>
        <w:rPr>
          <w:rFonts w:ascii="Times New Roman" w:eastAsia="Times New Roman" w:hAnsi="Times New Roman" w:cs="Times New Roman"/>
          <w:sz w:val="26"/>
          <w:szCs w:val="26"/>
        </w:rPr>
        <w:t>одежда грязная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неустойчивость тела,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поведение не соответствовало обстановке, изменения окраски кожных покровов, </w:t>
      </w:r>
      <w:r>
        <w:rPr>
          <w:rFonts w:ascii="Times New Roman" w:eastAsia="Times New Roman" w:hAnsi="Times New Roman" w:cs="Times New Roman"/>
          <w:sz w:val="26"/>
          <w:szCs w:val="26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</w:t>
      </w:r>
      <w:r>
        <w:rPr>
          <w:rFonts w:ascii="Times New Roman" w:eastAsia="Times New Roman" w:hAnsi="Times New Roman" w:cs="Times New Roman"/>
          <w:sz w:val="26"/>
          <w:szCs w:val="26"/>
        </w:rPr>
        <w:t>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явился, просил рассмотреть административный материал без его участия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В д</w:t>
      </w:r>
      <w:r>
        <w:rPr>
          <w:rFonts w:ascii="Times New Roman" w:eastAsia="Times New Roman" w:hAnsi="Times New Roman" w:cs="Times New Roman"/>
          <w:sz w:val="26"/>
          <w:szCs w:val="26"/>
        </w:rPr>
        <w:t>оказател</w:t>
      </w:r>
      <w:r>
        <w:rPr>
          <w:rFonts w:ascii="Times New Roman" w:eastAsia="Times New Roman" w:hAnsi="Times New Roman" w:cs="Times New Roman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sz w:val="26"/>
          <w:szCs w:val="26"/>
        </w:rPr>
        <w:t>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от </w:t>
      </w:r>
      <w:r>
        <w:rPr>
          <w:rStyle w:val="cat-Dategrp-11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 № 348815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ППС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 УМВД России по </w:t>
      </w:r>
      <w:r>
        <w:rPr>
          <w:rStyle w:val="cat-Addressgrp-4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ние на состояние опьянения от </w:t>
      </w:r>
      <w:r>
        <w:rPr>
          <w:rStyle w:val="cat-Dategrp-12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акт медицинского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состояние опьянения;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БУ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городская клиническая поликлиника № 1»;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 </w:t>
      </w:r>
      <w:r>
        <w:rPr>
          <w:rStyle w:val="cat-FIOgrp-20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было.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появление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</w:t>
      </w:r>
      <w:r>
        <w:rPr>
          <w:rFonts w:ascii="Times New Roman" w:eastAsia="Times New Roman" w:hAnsi="Times New Roman" w:cs="Times New Roman"/>
          <w:sz w:val="26"/>
          <w:szCs w:val="26"/>
        </w:rPr>
        <w:t>лении меры наказания, суд учитывает характер совершенного административного правонарушения, данные о личности нарушителя,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состояние его здоровья, </w:t>
      </w:r>
      <w:r>
        <w:rPr>
          <w:rFonts w:ascii="Times New Roman" w:eastAsia="Times New Roman" w:hAnsi="Times New Roman" w:cs="Times New Roman"/>
          <w:sz w:val="26"/>
          <w:szCs w:val="26"/>
        </w:rPr>
        <w:t>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штрафа в размере </w:t>
      </w:r>
      <w:r>
        <w:rPr>
          <w:rStyle w:val="cat-Sumgrp-22rplc-3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расчетный счет 40102810245370000007 в РКЦ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</w:t>
      </w:r>
      <w:r>
        <w:rPr>
          <w:rStyle w:val="cat-Addressgrp-7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(номер казначейского счета) 03100643000000018700, БИК </w:t>
      </w:r>
      <w:r>
        <w:rPr>
          <w:rStyle w:val="cat-PhoneNumbergrp-28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9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30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31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</w:t>
      </w:r>
      <w:r>
        <w:rPr>
          <w:rStyle w:val="cat-PhoneNumbergrp-32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3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0412365400675000492520152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д.9 </w:t>
      </w:r>
      <w:r>
        <w:rPr>
          <w:rStyle w:val="cat-Addressgrp-8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16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21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</w:t>
      </w:r>
      <w:r>
        <w:rPr>
          <w:rStyle w:val="cat-FIOgrp-21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14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</w:t>
      </w:r>
      <w:r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деле № 5-49-2612/2025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6rplc-0">
    <w:name w:val="cat-PhoneNumber grp-26 rplc-0"/>
    <w:basedOn w:val="DefaultParagraphFont"/>
  </w:style>
  <w:style w:type="character" w:customStyle="1" w:styleId="cat-PhoneNumbergrp-27rplc-1">
    <w:name w:val="cat-PhoneNumber grp-27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ExternalSystemDefinedgrp-36rplc-12">
    <w:name w:val="cat-ExternalSystemDefined grp-36 rplc-12"/>
    <w:basedOn w:val="DefaultParagraphFont"/>
  </w:style>
  <w:style w:type="character" w:customStyle="1" w:styleId="cat-ExternalSystemDefinedgrp-35rplc-13">
    <w:name w:val="cat-ExternalSystemDefined grp-35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5rplc-15">
    <w:name w:val="cat-Time grp-25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Sumgrp-22rplc-30">
    <w:name w:val="cat-Sum grp-22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8rplc-33">
    <w:name w:val="cat-PhoneNumber grp-28 rplc-33"/>
    <w:basedOn w:val="DefaultParagraphFont"/>
  </w:style>
  <w:style w:type="character" w:customStyle="1" w:styleId="cat-PhoneNumbergrp-29rplc-34">
    <w:name w:val="cat-PhoneNumber grp-29 rplc-34"/>
    <w:basedOn w:val="DefaultParagraphFont"/>
  </w:style>
  <w:style w:type="character" w:customStyle="1" w:styleId="cat-PhoneNumbergrp-30rplc-35">
    <w:name w:val="cat-PhoneNumber grp-30 rplc-35"/>
    <w:basedOn w:val="DefaultParagraphFont"/>
  </w:style>
  <w:style w:type="character" w:customStyle="1" w:styleId="cat-PhoneNumbergrp-31rplc-36">
    <w:name w:val="cat-PhoneNumber grp-31 rplc-36"/>
    <w:basedOn w:val="DefaultParagraphFont"/>
  </w:style>
  <w:style w:type="character" w:customStyle="1" w:styleId="cat-PhoneNumbergrp-32rplc-37">
    <w:name w:val="cat-PhoneNumber grp-32 rplc-37"/>
    <w:basedOn w:val="DefaultParagraphFont"/>
  </w:style>
  <w:style w:type="character" w:customStyle="1" w:styleId="cat-PhoneNumbergrp-33rplc-38">
    <w:name w:val="cat-PhoneNumber grp-33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Dategrp-14rplc-44">
    <w:name w:val="cat-Date grp-1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